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7EA6" w14:textId="77777777" w:rsidR="002B6305" w:rsidRDefault="009C0BBD">
      <w:pPr>
        <w:pStyle w:val="Web"/>
        <w:spacing w:before="0" w:after="0"/>
        <w:jc w:val="center"/>
      </w:pPr>
      <w:r>
        <w:rPr>
          <w:rFonts w:ascii="標楷體" w:eastAsia="標楷體" w:hAnsi="標楷體" w:cs="Calibri"/>
          <w:b/>
          <w:sz w:val="40"/>
          <w:szCs w:val="40"/>
          <w:u w:val="single"/>
        </w:rPr>
        <w:t>公教人員未涉案具結書</w:t>
      </w:r>
    </w:p>
    <w:p w14:paraId="23016DDD" w14:textId="4FF7892E" w:rsidR="002B6305" w:rsidRDefault="009C0BBD">
      <w:pPr>
        <w:pStyle w:val="Web"/>
        <w:snapToGrid w:val="0"/>
        <w:spacing w:before="0" w:after="0" w:line="600" w:lineRule="exact"/>
        <w:jc w:val="both"/>
      </w:pPr>
      <w:r>
        <w:rPr>
          <w:rFonts w:ascii="標楷體" w:eastAsia="標楷體" w:hAnsi="標楷體" w:cs="Calibri"/>
          <w:sz w:val="32"/>
          <w:szCs w:val="32"/>
        </w:rPr>
        <w:t>本人申請於民國</w:t>
      </w:r>
      <w:r w:rsidR="001E1D3A">
        <w:rPr>
          <w:rFonts w:ascii="標楷體" w:eastAsia="標楷體" w:hAnsi="標楷體" w:cs="Calibri"/>
          <w:sz w:val="32"/>
          <w:szCs w:val="32"/>
          <w:u w:val="single"/>
        </w:rPr>
        <w:t xml:space="preserve"> </w:t>
      </w:r>
      <w:r w:rsidR="0074785E">
        <w:rPr>
          <w:rFonts w:ascii="標楷體" w:eastAsia="標楷體" w:hAnsi="標楷體" w:cs="Calibri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Calibri"/>
          <w:sz w:val="32"/>
          <w:szCs w:val="32"/>
          <w:u w:val="single"/>
        </w:rPr>
        <w:t xml:space="preserve"> 年</w:t>
      </w:r>
      <w:r w:rsidR="0074785E">
        <w:rPr>
          <w:rFonts w:ascii="標楷體" w:eastAsia="標楷體" w:hAnsi="標楷體" w:cs="Calibri" w:hint="eastAsia"/>
          <w:sz w:val="32"/>
          <w:szCs w:val="32"/>
          <w:u w:val="single"/>
        </w:rPr>
        <w:t xml:space="preserve"> </w:t>
      </w:r>
      <w:r w:rsidR="009E47E4">
        <w:rPr>
          <w:rFonts w:ascii="標楷體" w:eastAsia="標楷體" w:hAnsi="標楷體" w:cs="Calibri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Calibri"/>
          <w:sz w:val="32"/>
          <w:szCs w:val="32"/>
          <w:u w:val="single"/>
        </w:rPr>
        <w:t xml:space="preserve"> 月 </w:t>
      </w:r>
      <w:r w:rsidR="0074785E">
        <w:rPr>
          <w:rFonts w:ascii="標楷體" w:eastAsia="標楷體" w:hAnsi="標楷體" w:cs="Calibri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Calibri"/>
          <w:sz w:val="32"/>
          <w:szCs w:val="32"/>
          <w:u w:val="single"/>
        </w:rPr>
        <w:t xml:space="preserve"> 日</w:t>
      </w:r>
      <w:r>
        <w:rPr>
          <w:rFonts w:ascii="標楷體" w:eastAsia="標楷體" w:hAnsi="標楷體" w:cs="Calibri"/>
          <w:sz w:val="32"/>
          <w:szCs w:val="32"/>
        </w:rPr>
        <w:t>退休，茲具結以下事由</w:t>
      </w:r>
      <w:r w:rsidR="000B369D">
        <w:rPr>
          <w:rFonts w:ascii="標楷體" w:eastAsia="標楷體" w:hAnsi="標楷體" w:cs="Calibri" w:hint="eastAsia"/>
          <w:sz w:val="32"/>
          <w:szCs w:val="32"/>
        </w:rPr>
        <w:t>(請依退休時身分別擇一勾選)</w:t>
      </w:r>
      <w:r>
        <w:rPr>
          <w:rFonts w:ascii="標楷體" w:eastAsia="標楷體" w:hAnsi="標楷體" w:cs="Calibri"/>
          <w:sz w:val="32"/>
          <w:szCs w:val="32"/>
        </w:rPr>
        <w:t>：</w:t>
      </w:r>
    </w:p>
    <w:p w14:paraId="08E07CAC" w14:textId="1F8D7F71" w:rsidR="002B6305" w:rsidRDefault="0074785E" w:rsidP="0074785E">
      <w:pPr>
        <w:pStyle w:val="Web"/>
        <w:snapToGrid w:val="0"/>
        <w:spacing w:before="0" w:after="0" w:line="600" w:lineRule="exact"/>
        <w:ind w:left="320" w:hangingChars="100" w:hanging="320"/>
        <w:jc w:val="both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t>□</w:t>
      </w:r>
      <w:r w:rsidR="009C0BBD">
        <w:rPr>
          <w:rFonts w:ascii="標楷體" w:eastAsia="標楷體" w:hAnsi="標楷體" w:cs="Calibri"/>
          <w:sz w:val="32"/>
          <w:szCs w:val="32"/>
        </w:rPr>
        <w:t>於退休時，確無違反教師法第14條第1項、第15條第1項、第16條第1項或第18條第1項各款及公立學校教職員退休資遣撫卹條例第25條規定之情事</w:t>
      </w:r>
      <w:r w:rsidR="009C0BBD" w:rsidRPr="000B369D">
        <w:rPr>
          <w:rFonts w:ascii="標楷體" w:eastAsia="標楷體" w:hAnsi="標楷體" w:cs="Calibri"/>
          <w:b/>
          <w:bCs/>
          <w:sz w:val="32"/>
          <w:szCs w:val="32"/>
        </w:rPr>
        <w:t>(校長、教師適用)</w:t>
      </w:r>
      <w:r w:rsidR="009C0BBD">
        <w:rPr>
          <w:rFonts w:ascii="標楷體" w:eastAsia="標楷體" w:hAnsi="標楷體" w:cs="Calibri"/>
          <w:sz w:val="32"/>
          <w:szCs w:val="32"/>
        </w:rPr>
        <w:t>。</w:t>
      </w:r>
    </w:p>
    <w:p w14:paraId="1E29AECA" w14:textId="4D07EB5F" w:rsidR="0074785E" w:rsidRDefault="0074785E" w:rsidP="0074785E">
      <w:pPr>
        <w:pStyle w:val="Web"/>
        <w:snapToGrid w:val="0"/>
        <w:spacing w:before="0" w:after="0" w:line="600" w:lineRule="exact"/>
        <w:ind w:left="320" w:hangingChars="100" w:hanging="320"/>
        <w:jc w:val="both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t>□</w:t>
      </w:r>
      <w:r w:rsidR="00196AFB" w:rsidRPr="00196AFB">
        <w:rPr>
          <w:rFonts w:ascii="標楷體" w:eastAsia="標楷體" w:hAnsi="標楷體" w:cs="Calibri" w:hint="eastAsia"/>
          <w:sz w:val="32"/>
          <w:szCs w:val="32"/>
        </w:rPr>
        <w:t>於退休時，確未有公務人員退休資遣撫卹法第24條及同法施行細則第44條規定之情事，且未涉及任何刑事案件或尚有刑事案件尚在繫屬中</w:t>
      </w:r>
      <w:r w:rsidRPr="000B369D">
        <w:rPr>
          <w:rFonts w:ascii="標楷體" w:eastAsia="標楷體" w:hAnsi="標楷體" w:cs="Calibri" w:hint="eastAsia"/>
          <w:b/>
          <w:bCs/>
          <w:sz w:val="32"/>
          <w:szCs w:val="32"/>
        </w:rPr>
        <w:t>(公務人員、未銓敘職員適用)</w:t>
      </w:r>
      <w:r w:rsidRPr="0074785E">
        <w:rPr>
          <w:rFonts w:ascii="標楷體" w:eastAsia="標楷體" w:hAnsi="標楷體" w:cs="Calibri" w:hint="eastAsia"/>
          <w:sz w:val="32"/>
          <w:szCs w:val="32"/>
        </w:rPr>
        <w:t>。</w:t>
      </w:r>
    </w:p>
    <w:p w14:paraId="271B8D9B" w14:textId="77777777" w:rsidR="002B6305" w:rsidRDefault="009C0BBD">
      <w:pPr>
        <w:pStyle w:val="Web"/>
        <w:snapToGrid w:val="0"/>
        <w:spacing w:before="0" w:after="0" w:line="600" w:lineRule="exact"/>
        <w:ind w:left="384" w:hanging="384"/>
        <w:jc w:val="both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/>
          <w:sz w:val="32"/>
          <w:szCs w:val="32"/>
        </w:rPr>
        <w:t>以上具結如有不實或隱匿，願負法律責任。</w:t>
      </w:r>
    </w:p>
    <w:p w14:paraId="671432D9" w14:textId="77777777" w:rsidR="002B6305" w:rsidRDefault="002B6305">
      <w:pPr>
        <w:pStyle w:val="Web"/>
        <w:snapToGrid w:val="0"/>
        <w:spacing w:before="180" w:after="0"/>
        <w:ind w:left="384" w:hanging="384"/>
        <w:rPr>
          <w:rFonts w:ascii="標楷體" w:eastAsia="標楷體" w:hAnsi="標楷體" w:cs="Calibri"/>
          <w:sz w:val="32"/>
          <w:szCs w:val="32"/>
        </w:rPr>
      </w:pPr>
    </w:p>
    <w:p w14:paraId="0CEF89E0" w14:textId="77777777" w:rsidR="002B6305" w:rsidRDefault="009C0BBD">
      <w:pPr>
        <w:pStyle w:val="Web"/>
        <w:snapToGrid w:val="0"/>
        <w:spacing w:before="180" w:after="0"/>
        <w:ind w:left="342" w:hanging="64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/>
          <w:sz w:val="32"/>
          <w:szCs w:val="32"/>
        </w:rPr>
        <w:t>此致</w:t>
      </w:r>
    </w:p>
    <w:p w14:paraId="5C88FE16" w14:textId="77777777" w:rsidR="002B6305" w:rsidRDefault="009C0BBD">
      <w:pPr>
        <w:pStyle w:val="Web"/>
        <w:spacing w:before="0" w:after="0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/>
          <w:sz w:val="32"/>
          <w:szCs w:val="32"/>
        </w:rPr>
        <w:t>國立宜蘭大學</w:t>
      </w:r>
    </w:p>
    <w:p w14:paraId="56C7FABE" w14:textId="77777777" w:rsidR="002B6305" w:rsidRDefault="002B6305">
      <w:pPr>
        <w:pStyle w:val="Web"/>
        <w:spacing w:before="0" w:after="0"/>
        <w:rPr>
          <w:rFonts w:ascii="標楷體" w:eastAsia="標楷體" w:hAnsi="標楷體" w:cs="Calibri"/>
          <w:sz w:val="28"/>
          <w:szCs w:val="28"/>
        </w:rPr>
      </w:pPr>
    </w:p>
    <w:p w14:paraId="50EB2383" w14:textId="4D578B75" w:rsidR="002B6305" w:rsidRDefault="009C0BBD">
      <w:pPr>
        <w:pStyle w:val="Web"/>
        <w:snapToGrid w:val="0"/>
        <w:spacing w:before="180" w:after="0"/>
        <w:ind w:left="1416"/>
      </w:pPr>
      <w:r>
        <w:rPr>
          <w:rFonts w:ascii="標楷體" w:eastAsia="標楷體" w:hAnsi="標楷體" w:cs="Calibri"/>
          <w:sz w:val="28"/>
          <w:szCs w:val="28"/>
        </w:rPr>
        <w:t xml:space="preserve">具    結    人：                 </w:t>
      </w:r>
      <w:r w:rsidR="00196AFB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>
        <w:rPr>
          <w:rFonts w:ascii="標楷體" w:eastAsia="標楷體" w:hAnsi="標楷體" w:cs="Calibri"/>
          <w:sz w:val="28"/>
          <w:szCs w:val="28"/>
        </w:rPr>
        <w:t xml:space="preserve"> </w:t>
      </w:r>
      <w:r>
        <w:rPr>
          <w:rFonts w:ascii="標楷體" w:eastAsia="標楷體" w:hAnsi="標楷體" w:cs="Calibri"/>
        </w:rPr>
        <w:t>(簽名)</w:t>
      </w:r>
    </w:p>
    <w:p w14:paraId="67BE4648" w14:textId="77777777" w:rsidR="002B6305" w:rsidRDefault="009C0BBD">
      <w:pPr>
        <w:pStyle w:val="Web"/>
        <w:snapToGrid w:val="0"/>
        <w:spacing w:before="180" w:after="0"/>
        <w:ind w:left="1416"/>
      </w:pPr>
      <w:r>
        <w:rPr>
          <w:rFonts w:ascii="標楷體" w:eastAsia="標楷體" w:hAnsi="標楷體" w:cs="Calibri"/>
          <w:sz w:val="28"/>
          <w:szCs w:val="28"/>
        </w:rPr>
        <w:t>身 分 證 字 號：</w:t>
      </w:r>
      <w:r>
        <w:rPr>
          <w:rFonts w:ascii="標楷體" w:eastAsia="標楷體" w:hAnsi="標楷體" w:cs="Calibri"/>
          <w:sz w:val="28"/>
          <w:szCs w:val="28"/>
          <w:u w:val="single"/>
        </w:rPr>
        <w:t xml:space="preserve">                    </w:t>
      </w:r>
    </w:p>
    <w:p w14:paraId="099B355D" w14:textId="77777777" w:rsidR="002B6305" w:rsidRDefault="009C0BBD">
      <w:pPr>
        <w:pStyle w:val="Web"/>
        <w:snapToGrid w:val="0"/>
        <w:spacing w:before="180" w:after="0"/>
        <w:ind w:left="1416"/>
      </w:pPr>
      <w:r>
        <w:rPr>
          <w:rFonts w:ascii="標楷體" w:eastAsia="標楷體" w:hAnsi="標楷體" w:cs="Calibri"/>
          <w:sz w:val="28"/>
          <w:szCs w:val="28"/>
        </w:rPr>
        <w:t>服  務  學  校： 國立宜蘭大學</w:t>
      </w:r>
      <w:r>
        <w:rPr>
          <w:rFonts w:ascii="標楷體" w:eastAsia="標楷體" w:hAnsi="標楷體" w:cs="Calibri"/>
          <w:sz w:val="28"/>
          <w:szCs w:val="28"/>
          <w:u w:val="single"/>
        </w:rPr>
        <w:t xml:space="preserve">       </w:t>
      </w:r>
    </w:p>
    <w:p w14:paraId="225AF845" w14:textId="77777777" w:rsidR="002B6305" w:rsidRDefault="009C0BBD">
      <w:pPr>
        <w:pStyle w:val="Web"/>
        <w:snapToGrid w:val="0"/>
        <w:spacing w:before="180" w:after="0"/>
        <w:ind w:left="1416"/>
      </w:pPr>
      <w:r>
        <w:rPr>
          <w:rFonts w:ascii="標楷體" w:eastAsia="標楷體" w:hAnsi="標楷體" w:cs="Calibri"/>
          <w:sz w:val="28"/>
          <w:szCs w:val="28"/>
        </w:rPr>
        <w:t>職          稱：</w:t>
      </w:r>
      <w:r>
        <w:rPr>
          <w:rFonts w:ascii="標楷體" w:eastAsia="標楷體" w:hAnsi="標楷體" w:cs="Calibri"/>
          <w:sz w:val="28"/>
          <w:szCs w:val="28"/>
          <w:u w:val="single"/>
        </w:rPr>
        <w:t xml:space="preserve">                    </w:t>
      </w:r>
    </w:p>
    <w:p w14:paraId="1A003DEC" w14:textId="77777777" w:rsidR="00014E8D" w:rsidRDefault="00014E8D" w:rsidP="00014E8D">
      <w:pPr>
        <w:pStyle w:val="Web"/>
        <w:snapToGrid w:val="0"/>
        <w:spacing w:before="180" w:after="0"/>
        <w:rPr>
          <w:rFonts w:ascii="標楷體" w:eastAsia="標楷體" w:hAnsi="標楷體"/>
        </w:rPr>
      </w:pPr>
    </w:p>
    <w:p w14:paraId="1654430E" w14:textId="3EFC6B85" w:rsidR="002B6305" w:rsidRDefault="009C0BBD">
      <w:pPr>
        <w:pStyle w:val="Web"/>
        <w:spacing w:before="180" w:after="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/>
          <w:sz w:val="28"/>
          <w:szCs w:val="28"/>
        </w:rPr>
        <w:t>中    華    民    國           年         月        日</w:t>
      </w:r>
    </w:p>
    <w:p w14:paraId="74B5B2EB" w14:textId="77777777" w:rsidR="0090376E" w:rsidRDefault="0090376E">
      <w:pPr>
        <w:pStyle w:val="Web"/>
        <w:spacing w:before="180" w:after="0"/>
      </w:pPr>
    </w:p>
    <w:p w14:paraId="399D2C07" w14:textId="02950B87" w:rsidR="001519DA" w:rsidRPr="0090376E" w:rsidRDefault="0090376E" w:rsidP="0090376E">
      <w:pPr>
        <w:widowControl/>
        <w:suppressAutoHyphens w:val="0"/>
        <w:jc w:val="right"/>
        <w:rPr>
          <w:rFonts w:ascii="標楷體" w:eastAsia="標楷體" w:hAnsi="標楷體"/>
          <w:b/>
          <w:sz w:val="28"/>
          <w:szCs w:val="28"/>
        </w:rPr>
      </w:pPr>
      <w:r w:rsidRPr="0090376E">
        <w:rPr>
          <w:rFonts w:ascii="標楷體" w:eastAsia="標楷體" w:hAnsi="標楷體" w:hint="eastAsia"/>
          <w:b/>
          <w:sz w:val="28"/>
          <w:szCs w:val="28"/>
        </w:rPr>
        <w:t>(具結人請詳閱背面法令)</w:t>
      </w:r>
    </w:p>
    <w:p w14:paraId="51275EBD" w14:textId="77777777" w:rsidR="0090376E" w:rsidRPr="0090376E" w:rsidRDefault="0090376E" w:rsidP="0090376E">
      <w:pPr>
        <w:widowControl/>
        <w:suppressAutoHyphens w:val="0"/>
        <w:jc w:val="right"/>
        <w:rPr>
          <w:rFonts w:ascii="標楷體" w:eastAsia="標楷體" w:hAnsi="標楷體" w:cs="新細明體"/>
          <w:b/>
          <w:kern w:val="0"/>
          <w:szCs w:val="24"/>
        </w:rPr>
      </w:pPr>
    </w:p>
    <w:p w14:paraId="5C6B8F25" w14:textId="527AE5C8" w:rsidR="00185B04" w:rsidRDefault="00185B04" w:rsidP="00185B04">
      <w:pPr>
        <w:pStyle w:val="Web"/>
        <w:snapToGrid w:val="0"/>
        <w:spacing w:before="0"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55"/>
        <w:gridCol w:w="3856"/>
      </w:tblGrid>
      <w:tr w:rsidR="00185B04" w14:paraId="360A65F1" w14:textId="77777777" w:rsidTr="00A9239B">
        <w:trPr>
          <w:trHeight w:val="3034"/>
        </w:trPr>
        <w:tc>
          <w:tcPr>
            <w:tcW w:w="3855" w:type="dxa"/>
          </w:tcPr>
          <w:p w14:paraId="08E6E33E" w14:textId="77777777" w:rsidR="00185B04" w:rsidRPr="00185B04" w:rsidRDefault="00185B04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教師法</w:t>
            </w:r>
          </w:p>
          <w:p w14:paraId="10908FDD" w14:textId="37B5E16A" w:rsidR="00185B04" w:rsidRPr="00A9239B" w:rsidRDefault="00185B04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9239B">
              <w:rPr>
                <w:rFonts w:ascii="標楷體" w:eastAsia="標楷體" w:hAnsi="標楷體"/>
                <w:b/>
                <w:sz w:val="28"/>
                <w:szCs w:val="28"/>
              </w:rPr>
              <w:drawing>
                <wp:inline distT="0" distB="0" distL="0" distR="0" wp14:anchorId="24D84A1D" wp14:editId="57DE4290">
                  <wp:extent cx="1464945" cy="1552575"/>
                  <wp:effectExtent l="0" t="0" r="190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14" cy="156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14:paraId="584CFECF" w14:textId="77777777" w:rsidR="00185B04" w:rsidRPr="00185B04" w:rsidRDefault="00185B04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教師法施行細則</w:t>
            </w:r>
          </w:p>
          <w:p w14:paraId="14EBD300" w14:textId="57958256" w:rsidR="00185B04" w:rsidRPr="00A9239B" w:rsidRDefault="00185B04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9239B">
              <w:rPr>
                <w:rFonts w:ascii="標楷體" w:eastAsia="標楷體" w:hAnsi="標楷體"/>
                <w:b/>
                <w:sz w:val="28"/>
                <w:szCs w:val="28"/>
              </w:rPr>
              <w:drawing>
                <wp:inline distT="0" distB="0" distL="0" distR="0" wp14:anchorId="17733792" wp14:editId="23F55B7C">
                  <wp:extent cx="1496695" cy="1485900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854" cy="149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B04" w14:paraId="3E3A3F02" w14:textId="77777777" w:rsidTr="0090376E">
        <w:trPr>
          <w:trHeight w:val="3402"/>
        </w:trPr>
        <w:tc>
          <w:tcPr>
            <w:tcW w:w="3855" w:type="dxa"/>
          </w:tcPr>
          <w:p w14:paraId="37E52E76" w14:textId="77777777" w:rsidR="00185B04" w:rsidRDefault="00185B04" w:rsidP="00185B04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公立學校教職員</w:t>
            </w:r>
          </w:p>
          <w:p w14:paraId="61A89430" w14:textId="203F4FCD" w:rsidR="00185B04" w:rsidRPr="00185B04" w:rsidRDefault="00185B04" w:rsidP="00185B04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退休資遣撫卹條例</w:t>
            </w:r>
          </w:p>
          <w:p w14:paraId="47F59835" w14:textId="6DD54D12" w:rsidR="00185B04" w:rsidRDefault="00BF29C9" w:rsidP="00185B04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BF29C9">
              <w:rPr>
                <w:rFonts w:ascii="標楷體" w:eastAsia="標楷體" w:hAnsi="標楷體"/>
                <w:b/>
                <w:sz w:val="22"/>
                <w:szCs w:val="18"/>
              </w:rPr>
              <w:drawing>
                <wp:inline distT="0" distB="0" distL="0" distR="0" wp14:anchorId="2AFA9258" wp14:editId="0A50A64F">
                  <wp:extent cx="1466850" cy="145118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285" cy="145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14:paraId="082D2E72" w14:textId="47588DED" w:rsidR="00185B04" w:rsidRDefault="00185B04" w:rsidP="00185B04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 w:hint="eastAsia"/>
                <w:b/>
                <w:sz w:val="28"/>
                <w:szCs w:val="28"/>
              </w:rPr>
              <w:t>公務人員退休資遣撫卹法</w:t>
            </w:r>
          </w:p>
          <w:p w14:paraId="2B49A45A" w14:textId="77777777" w:rsidR="0090376E" w:rsidRPr="00185B04" w:rsidRDefault="0090376E" w:rsidP="00185B04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3DCF1EF" w14:textId="59D33AB8" w:rsidR="00185B04" w:rsidRDefault="00185B04" w:rsidP="00185B04">
            <w:pPr>
              <w:pStyle w:val="Web"/>
              <w:snapToGrid w:val="0"/>
              <w:spacing w:before="0"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185B04">
              <w:rPr>
                <w:rFonts w:ascii="標楷體" w:eastAsia="標楷體" w:hAnsi="標楷體"/>
                <w:b/>
                <w:noProof/>
                <w:sz w:val="22"/>
                <w:szCs w:val="18"/>
              </w:rPr>
              <w:drawing>
                <wp:inline distT="0" distB="0" distL="0" distR="0" wp14:anchorId="178086C7" wp14:editId="2A5B6E6D">
                  <wp:extent cx="1496060" cy="1476375"/>
                  <wp:effectExtent l="0" t="0" r="889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104" cy="148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B04" w14:paraId="2521D5CB" w14:textId="77777777" w:rsidTr="00A9239B">
        <w:trPr>
          <w:trHeight w:val="2954"/>
        </w:trPr>
        <w:tc>
          <w:tcPr>
            <w:tcW w:w="3855" w:type="dxa"/>
          </w:tcPr>
          <w:p w14:paraId="6A0B18BB" w14:textId="77777777" w:rsidR="009C7C47" w:rsidRDefault="009C7C47" w:rsidP="009C7C47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公立學校教職員</w:t>
            </w:r>
          </w:p>
          <w:p w14:paraId="46C0A376" w14:textId="77A4A7CF" w:rsidR="009C7C47" w:rsidRPr="00185B04" w:rsidRDefault="009C7C47" w:rsidP="009C7C47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5B04">
              <w:rPr>
                <w:rFonts w:ascii="標楷體" w:eastAsia="標楷體" w:hAnsi="標楷體"/>
                <w:b/>
                <w:sz w:val="28"/>
                <w:szCs w:val="28"/>
              </w:rPr>
              <w:t>退休資遣撫卹條例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施行細則</w:t>
            </w:r>
          </w:p>
          <w:p w14:paraId="5B8FF9C1" w14:textId="196C120B" w:rsidR="00185B04" w:rsidRDefault="009C7C47" w:rsidP="009C7C47">
            <w:pPr>
              <w:pStyle w:val="Web"/>
              <w:snapToGrid w:val="0"/>
              <w:spacing w:before="0"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185B04">
              <w:rPr>
                <w:rFonts w:ascii="標楷體" w:eastAsia="標楷體" w:hAnsi="標楷體"/>
                <w:b/>
                <w:noProof/>
                <w:sz w:val="22"/>
                <w:szCs w:val="18"/>
              </w:rPr>
              <w:drawing>
                <wp:inline distT="0" distB="0" distL="0" distR="0" wp14:anchorId="61FCE472" wp14:editId="3DD4C8F3">
                  <wp:extent cx="1496543" cy="1476375"/>
                  <wp:effectExtent l="0" t="0" r="889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0179" cy="148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14:paraId="7914E11C" w14:textId="77777777" w:rsidR="0090376E" w:rsidRDefault="0090376E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376E">
              <w:rPr>
                <w:rFonts w:ascii="標楷體" w:eastAsia="標楷體" w:hAnsi="標楷體" w:hint="eastAsia"/>
                <w:b/>
                <w:sz w:val="28"/>
                <w:szCs w:val="28"/>
              </w:rPr>
              <w:t>公務人員退休資遣撫卹法</w:t>
            </w:r>
          </w:p>
          <w:p w14:paraId="7B4D2215" w14:textId="383AC766" w:rsidR="0090376E" w:rsidRPr="0090376E" w:rsidRDefault="0090376E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376E">
              <w:rPr>
                <w:rFonts w:ascii="標楷體" w:eastAsia="標楷體" w:hAnsi="標楷體" w:hint="eastAsia"/>
                <w:b/>
                <w:sz w:val="28"/>
                <w:szCs w:val="28"/>
              </w:rPr>
              <w:t>施行細則</w:t>
            </w:r>
          </w:p>
          <w:p w14:paraId="3D6D4CA3" w14:textId="3E1B7184" w:rsidR="00185B04" w:rsidRPr="00A9239B" w:rsidRDefault="0090376E" w:rsidP="00A9239B">
            <w:pPr>
              <w:pStyle w:val="Web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239B">
              <w:rPr>
                <w:rFonts w:ascii="標楷體" w:eastAsia="標楷體" w:hAnsi="標楷體"/>
                <w:b/>
                <w:sz w:val="28"/>
                <w:szCs w:val="28"/>
              </w:rPr>
              <w:drawing>
                <wp:inline distT="0" distB="0" distL="0" distR="0" wp14:anchorId="3DDEA68D" wp14:editId="35E4B535">
                  <wp:extent cx="1449070" cy="1457313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08" cy="146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68E89" w14:textId="68DF5FD0" w:rsidR="00185B04" w:rsidRDefault="00185B04" w:rsidP="00185B04">
      <w:pPr>
        <w:pStyle w:val="Web"/>
        <w:snapToGrid w:val="0"/>
        <w:spacing w:before="0"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p w14:paraId="7AF9EB7A" w14:textId="77777777" w:rsidR="00185B04" w:rsidRDefault="00185B04" w:rsidP="00185B04">
      <w:pPr>
        <w:pStyle w:val="Web"/>
        <w:snapToGrid w:val="0"/>
        <w:spacing w:before="0" w:after="0" w:line="0" w:lineRule="atLeast"/>
        <w:jc w:val="both"/>
        <w:rPr>
          <w:rFonts w:ascii="標楷體" w:eastAsia="標楷體" w:hAnsi="標楷體"/>
          <w:sz w:val="16"/>
          <w:szCs w:val="18"/>
        </w:rPr>
      </w:pPr>
    </w:p>
    <w:p w14:paraId="2CC4C039" w14:textId="422F0615" w:rsidR="00185B04" w:rsidRDefault="00185B04">
      <w:pPr>
        <w:pStyle w:val="Web"/>
        <w:snapToGrid w:val="0"/>
        <w:spacing w:before="0"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p w14:paraId="2B4B5879" w14:textId="393095E8" w:rsidR="00185B04" w:rsidRDefault="00185B04">
      <w:pPr>
        <w:pStyle w:val="Web"/>
        <w:snapToGrid w:val="0"/>
        <w:spacing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p w14:paraId="29998686" w14:textId="67D4B9C5" w:rsidR="00185B04" w:rsidRDefault="00185B04">
      <w:pPr>
        <w:pStyle w:val="Web"/>
        <w:snapToGrid w:val="0"/>
        <w:spacing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p w14:paraId="56C7B50D" w14:textId="636463DF" w:rsidR="00185B04" w:rsidRDefault="00185B04">
      <w:pPr>
        <w:pStyle w:val="Web"/>
        <w:snapToGrid w:val="0"/>
        <w:spacing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p w14:paraId="1D585361" w14:textId="185409AE" w:rsidR="00185B04" w:rsidRDefault="00185B04">
      <w:pPr>
        <w:pStyle w:val="Web"/>
        <w:snapToGrid w:val="0"/>
        <w:spacing w:after="0" w:line="0" w:lineRule="atLeast"/>
        <w:jc w:val="both"/>
        <w:rPr>
          <w:rFonts w:ascii="標楷體" w:eastAsia="標楷體" w:hAnsi="標楷體"/>
          <w:b/>
          <w:sz w:val="22"/>
          <w:szCs w:val="18"/>
        </w:rPr>
      </w:pPr>
    </w:p>
    <w:sectPr w:rsidR="00185B04" w:rsidSect="0090376E">
      <w:footerReference w:type="default" r:id="rId12"/>
      <w:pgSz w:w="11906" w:h="16838"/>
      <w:pgMar w:top="1134" w:right="1985" w:bottom="851" w:left="1985" w:header="720" w:footer="720" w:gutter="0"/>
      <w:cols w:space="720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DD55" w14:textId="77777777" w:rsidR="00105D38" w:rsidRDefault="00105D38">
      <w:r>
        <w:separator/>
      </w:r>
    </w:p>
  </w:endnote>
  <w:endnote w:type="continuationSeparator" w:id="0">
    <w:p w14:paraId="4320E0AE" w14:textId="77777777" w:rsidR="00105D38" w:rsidRDefault="0010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8010" w14:textId="77777777" w:rsidR="00000000" w:rsidRDefault="009C0BB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E47E4">
      <w:rPr>
        <w:noProof/>
        <w:lang w:val="zh-TW"/>
      </w:rPr>
      <w:t>1</w:t>
    </w:r>
    <w:r>
      <w:rPr>
        <w:lang w:val="zh-TW"/>
      </w:rPr>
      <w:fldChar w:fldCharType="end"/>
    </w:r>
  </w:p>
  <w:p w14:paraId="79B6C51E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E319" w14:textId="77777777" w:rsidR="00105D38" w:rsidRDefault="00105D38">
      <w:r>
        <w:rPr>
          <w:color w:val="000000"/>
        </w:rPr>
        <w:separator/>
      </w:r>
    </w:p>
  </w:footnote>
  <w:footnote w:type="continuationSeparator" w:id="0">
    <w:p w14:paraId="1C39BE49" w14:textId="77777777" w:rsidR="00105D38" w:rsidRDefault="0010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305"/>
    <w:rsid w:val="00014E8D"/>
    <w:rsid w:val="000B369D"/>
    <w:rsid w:val="00105D38"/>
    <w:rsid w:val="001519DA"/>
    <w:rsid w:val="00185B04"/>
    <w:rsid w:val="00196AFB"/>
    <w:rsid w:val="001A42CB"/>
    <w:rsid w:val="001C7392"/>
    <w:rsid w:val="001E1D3A"/>
    <w:rsid w:val="002B6305"/>
    <w:rsid w:val="00315DFF"/>
    <w:rsid w:val="005D541F"/>
    <w:rsid w:val="00610EC5"/>
    <w:rsid w:val="0074785E"/>
    <w:rsid w:val="00760C32"/>
    <w:rsid w:val="0090376E"/>
    <w:rsid w:val="009C0BBD"/>
    <w:rsid w:val="009C7C47"/>
    <w:rsid w:val="009E47E4"/>
    <w:rsid w:val="00A26BB2"/>
    <w:rsid w:val="00A9239B"/>
    <w:rsid w:val="00B63829"/>
    <w:rsid w:val="00B96E79"/>
    <w:rsid w:val="00BF29C9"/>
    <w:rsid w:val="00E35C8C"/>
    <w:rsid w:val="00EB7BB5"/>
    <w:rsid w:val="00E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9AABC"/>
  <w15:docId w15:val="{200568D1-7EA4-4A0D-8422-FC87D81F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table" w:styleId="a7">
    <w:name w:val="Table Grid"/>
    <w:basedOn w:val="a1"/>
    <w:uiPriority w:val="59"/>
    <w:rsid w:val="0018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ab7145</dc:creator>
  <cp:lastModifiedBy>niuuser</cp:lastModifiedBy>
  <cp:revision>15</cp:revision>
  <cp:lastPrinted>2024-10-07T08:38:00Z</cp:lastPrinted>
  <dcterms:created xsi:type="dcterms:W3CDTF">2022-10-05T07:55:00Z</dcterms:created>
  <dcterms:modified xsi:type="dcterms:W3CDTF">2026-03-04T00:35:00Z</dcterms:modified>
</cp:coreProperties>
</file>